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222"/>
        <w:gridCol w:w="222"/>
      </w:tblGrid>
      <w:tr w:rsidR="00E03DF7" w:rsidTr="00EE730F">
        <w:tc>
          <w:tcPr>
            <w:tcW w:w="3544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402"/>
              <w:gridCol w:w="453"/>
              <w:gridCol w:w="2551"/>
              <w:gridCol w:w="115"/>
            </w:tblGrid>
            <w:tr w:rsidR="00F27FA5" w:rsidTr="00F27FA5">
              <w:tc>
                <w:tcPr>
                  <w:tcW w:w="3544" w:type="dxa"/>
                </w:tcPr>
                <w:p w:rsidR="00F27FA5" w:rsidRDefault="00F27FA5">
                  <w:pPr>
                    <w:pStyle w:val="Style-1"/>
                    <w:rPr>
                      <w:rFonts w:asciiTheme="minorHAnsi" w:eastAsia="Arial" w:hAnsiTheme="minorHAnsi" w:cs="Arial"/>
                      <w:b/>
                      <w:bCs/>
                      <w:color w:val="990099"/>
                      <w:sz w:val="32"/>
                      <w:szCs w:val="28"/>
                      <w14:shadow w14:blurRad="50800" w14:dist="38100" w14:dir="2700000" w14:sx="100000" w14:sy="100000" w14:kx="0" w14:ky="0" w14:algn="tl">
                        <w14:schemeClr w14:val="bg1"/>
                      </w14:shadow>
                    </w:rPr>
                  </w:pP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F27FA5" w:rsidRDefault="00F27FA5">
                  <w:pPr>
                    <w:pStyle w:val="Style-1"/>
                    <w:rPr>
                      <w:rFonts w:ascii="Monotype Corsiva" w:eastAsia="Arial" w:hAnsi="Monotype Corsiva" w:cs="Arial"/>
                      <w:bCs/>
                      <w:color w:val="7030A0"/>
                      <w:sz w:val="40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3"/>
                </w:tcPr>
                <w:p w:rsidR="00F27FA5" w:rsidRDefault="00F27FA5">
                  <w:pPr>
                    <w:pStyle w:val="Style-1"/>
                    <w:ind w:left="885"/>
                    <w:rPr>
                      <w:rFonts w:asciiTheme="minorHAnsi" w:eastAsia="Arial" w:hAnsiTheme="minorHAnsi" w:cs="Arial"/>
                      <w:b/>
                      <w:bCs/>
                      <w:sz w:val="14"/>
                      <w:szCs w:val="28"/>
                    </w:rPr>
                  </w:pPr>
                </w:p>
              </w:tc>
            </w:tr>
            <w:tr w:rsidR="00F27FA5" w:rsidTr="00F27FA5">
              <w:trPr>
                <w:gridAfter w:val="1"/>
                <w:wAfter w:w="115" w:type="dxa"/>
                <w:trHeight w:val="1712"/>
              </w:trPr>
              <w:tc>
                <w:tcPr>
                  <w:tcW w:w="7399" w:type="dxa"/>
                  <w:gridSpan w:val="3"/>
                </w:tcPr>
                <w:p w:rsidR="00F27FA5" w:rsidRDefault="00F27FA5">
                  <w:pPr>
                    <w:pStyle w:val="Style-1"/>
                    <w:ind w:left="885"/>
                    <w:jc w:val="center"/>
                    <w:rPr>
                      <w:rFonts w:asciiTheme="minorHAnsi" w:eastAsia="Arial" w:hAnsiTheme="minorHAnsi" w:cs="Arial"/>
                      <w:bCs/>
                      <w:color w:val="7F7F7F" w:themeColor="text1" w:themeTint="80"/>
                      <w:szCs w:val="28"/>
                    </w:rPr>
                  </w:pPr>
                </w:p>
                <w:p w:rsidR="00F27FA5" w:rsidRDefault="00F27FA5">
                  <w:pPr>
                    <w:pStyle w:val="Style-1"/>
                    <w:ind w:left="885"/>
                    <w:rPr>
                      <w:rFonts w:asciiTheme="minorHAnsi" w:eastAsia="Arial" w:hAnsiTheme="minorHAnsi" w:cs="Arial"/>
                      <w:bCs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noProof/>
                      <w:sz w:val="14"/>
                      <w:szCs w:val="28"/>
                    </w:rPr>
                    <w:drawing>
                      <wp:inline distT="0" distB="0" distL="0" distR="0">
                        <wp:extent cx="3248025" cy="485775"/>
                        <wp:effectExtent l="0" t="0" r="9525" b="9525"/>
                        <wp:docPr id="1" name="Picture 1" descr="BAT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AT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FA5" w:rsidRDefault="00C477F0">
                  <w:pPr>
                    <w:pStyle w:val="Style-1"/>
                    <w:ind w:left="885"/>
                    <w:rPr>
                      <w:rFonts w:asciiTheme="minorHAnsi" w:eastAsia="Arial" w:hAnsiTheme="minorHAnsi" w:cs="Arial"/>
                      <w:b/>
                      <w:bCs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b/>
                      <w:bCs/>
                      <w:sz w:val="14"/>
                      <w:szCs w:val="28"/>
                    </w:rPr>
                    <w:t>re</w:t>
                  </w:r>
                </w:p>
              </w:tc>
              <w:tc>
                <w:tcPr>
                  <w:tcW w:w="2551" w:type="dxa"/>
                </w:tcPr>
                <w:p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595959" w:themeColor="text1" w:themeTint="A6"/>
                      <w:sz w:val="14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97790</wp:posOffset>
                        </wp:positionH>
                        <wp:positionV relativeFrom="paragraph">
                          <wp:posOffset>-2540</wp:posOffset>
                        </wp:positionV>
                        <wp:extent cx="951865" cy="329565"/>
                        <wp:effectExtent l="0" t="0" r="635" b="0"/>
                        <wp:wrapNone/>
                        <wp:docPr id="4" name="Picture 4" descr="ASIIP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SIIP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595959" w:themeColor="text1" w:themeTint="A6"/>
                      <w:sz w:val="14"/>
                      <w:szCs w:val="28"/>
                    </w:rPr>
                  </w:pPr>
                </w:p>
                <w:p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595959" w:themeColor="text1" w:themeTint="A6"/>
                      <w:sz w:val="14"/>
                      <w:szCs w:val="28"/>
                    </w:rPr>
                  </w:pPr>
                </w:p>
                <w:p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595959" w:themeColor="text1" w:themeTint="A6"/>
                      <w:sz w:val="14"/>
                      <w:szCs w:val="28"/>
                    </w:rPr>
                  </w:pPr>
                </w:p>
                <w:p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  <w:t xml:space="preserve">BAT is an organisational member </w:t>
                  </w:r>
                </w:p>
                <w:p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/>
                      <w:bCs/>
                      <w:i/>
                      <w:color w:val="00B050"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  <w:t xml:space="preserve">of the </w:t>
                  </w:r>
                  <w:r>
                    <w:rPr>
                      <w:rFonts w:asciiTheme="minorHAnsi" w:eastAsia="Arial" w:hAnsiTheme="minorHAnsi" w:cs="Arial"/>
                      <w:b/>
                      <w:bCs/>
                      <w:i/>
                      <w:color w:val="00B050"/>
                      <w:sz w:val="14"/>
                      <w:szCs w:val="28"/>
                    </w:rPr>
                    <w:t>Adlerian Society UK and</w:t>
                  </w:r>
                </w:p>
                <w:p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/>
                      <w:bCs/>
                      <w:i/>
                      <w:color w:val="00B050"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b/>
                      <w:bCs/>
                      <w:i/>
                      <w:color w:val="00B050"/>
                      <w:sz w:val="14"/>
                      <w:szCs w:val="28"/>
                    </w:rPr>
                    <w:t xml:space="preserve">Institute for Individual Psychology </w:t>
                  </w:r>
                </w:p>
                <w:p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  <w:t>and provides professional training</w:t>
                  </w:r>
                </w:p>
                <w:p w:rsidR="00F27FA5" w:rsidRDefault="00F27FA5">
                  <w:pPr>
                    <w:pStyle w:val="Style-1"/>
                    <w:ind w:left="176"/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</w:pPr>
                  <w:r>
                    <w:rPr>
                      <w:rFonts w:asciiTheme="minorHAnsi" w:eastAsia="Arial" w:hAnsiTheme="minorHAnsi" w:cs="Arial"/>
                      <w:bCs/>
                      <w:i/>
                      <w:color w:val="00B050"/>
                      <w:sz w:val="14"/>
                      <w:szCs w:val="28"/>
                    </w:rPr>
                    <w:t>courses accredited by ASIIP</w:t>
                  </w:r>
                </w:p>
                <w:p w:rsidR="00F27FA5" w:rsidRDefault="00F27FA5">
                  <w:pPr>
                    <w:pStyle w:val="Style-1"/>
                    <w:ind w:left="176"/>
                    <w:rPr>
                      <w:rFonts w:asciiTheme="minorHAnsi" w:hAnsiTheme="minorHAnsi"/>
                      <w:noProof/>
                      <w:color w:val="7F7F7F" w:themeColor="text1" w:themeTint="80"/>
                    </w:rPr>
                  </w:pPr>
                  <w:r>
                    <w:rPr>
                      <w:rFonts w:asciiTheme="minorHAnsi" w:eastAsia="Arial" w:hAnsiTheme="minorHAnsi" w:cs="Arial"/>
                      <w:b/>
                      <w:bCs/>
                      <w:color w:val="00B050"/>
                      <w:sz w:val="14"/>
                      <w:szCs w:val="28"/>
                    </w:rPr>
                    <w:t>www.asiip.org</w:t>
                  </w:r>
                </w:p>
              </w:tc>
            </w:tr>
          </w:tbl>
          <w:p w:rsidR="00E03DF7" w:rsidRPr="00EE730F" w:rsidRDefault="00E03DF7" w:rsidP="00FC0B04">
            <w:pPr>
              <w:pStyle w:val="Style-1"/>
              <w:rPr>
                <w:rFonts w:asciiTheme="minorHAnsi" w:eastAsia="Arial" w:hAnsiTheme="minorHAnsi" w:cs="Arial"/>
                <w:b/>
                <w:bCs/>
                <w:color w:val="990099"/>
                <w:sz w:val="32"/>
                <w:szCs w:val="28"/>
                <w14:shadow w14:blurRad="50800" w14:dist="38100" w14:dir="2700000" w14:sx="100000" w14:sy="100000" w14:kx="0" w14:ky="0" w14:algn="tl">
                  <w14:schemeClr w14:val="bg1"/>
                </w14:shadow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03DF7" w:rsidRDefault="00E03DF7" w:rsidP="00E03DF7">
            <w:pPr>
              <w:pStyle w:val="Style-1"/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</w:rPr>
            </w:pPr>
          </w:p>
          <w:p w:rsidR="00EE730F" w:rsidRPr="00EE730F" w:rsidRDefault="00EE730F" w:rsidP="00E03DF7">
            <w:pPr>
              <w:pStyle w:val="Style-1"/>
              <w:rPr>
                <w:rFonts w:ascii="Arial" w:eastAsia="Arial" w:hAnsi="Arial" w:cs="Arial"/>
                <w:b/>
                <w:bCs/>
                <w:color w:val="7030A0"/>
                <w:sz w:val="40"/>
                <w:szCs w:val="28"/>
              </w:rPr>
            </w:pPr>
          </w:p>
          <w:p w:rsidR="00EE730F" w:rsidRPr="00EE730F" w:rsidRDefault="00EE730F" w:rsidP="00E03DF7">
            <w:pPr>
              <w:pStyle w:val="Style-1"/>
              <w:rPr>
                <w:rFonts w:ascii="Monotype Corsiva" w:eastAsia="Arial" w:hAnsi="Monotype Corsiva" w:cs="Arial"/>
                <w:bCs/>
                <w:color w:val="7030A0"/>
                <w:sz w:val="40"/>
                <w:szCs w:val="28"/>
              </w:rPr>
            </w:pPr>
          </w:p>
        </w:tc>
        <w:tc>
          <w:tcPr>
            <w:tcW w:w="3119" w:type="dxa"/>
          </w:tcPr>
          <w:p w:rsidR="00EE730F" w:rsidRPr="00EE730F" w:rsidRDefault="00EE730F" w:rsidP="00EE730F">
            <w:pPr>
              <w:pStyle w:val="Style-1"/>
              <w:ind w:left="885"/>
              <w:rPr>
                <w:rFonts w:asciiTheme="minorHAnsi" w:eastAsia="Arial" w:hAnsiTheme="minorHAnsi" w:cs="Arial"/>
                <w:b/>
                <w:bCs/>
                <w:sz w:val="14"/>
                <w:szCs w:val="28"/>
              </w:rPr>
            </w:pPr>
          </w:p>
        </w:tc>
      </w:tr>
    </w:tbl>
    <w:p w:rsidR="008F79AD" w:rsidRDefault="001E026B" w:rsidP="00B9039C">
      <w:pPr>
        <w:pStyle w:val="Style-1"/>
        <w:rPr>
          <w:rFonts w:asciiTheme="minorHAnsi" w:eastAsia="Arial" w:hAnsiTheme="minorHAnsi" w:cs="Arial"/>
          <w:b/>
          <w:color w:val="000000"/>
          <w:sz w:val="28"/>
          <w:szCs w:val="22"/>
        </w:rPr>
      </w:pPr>
      <w:r w:rsidRPr="008B5408">
        <w:rPr>
          <w:rFonts w:asciiTheme="minorHAnsi" w:eastAsia="Arial" w:hAnsiTheme="minorHAnsi" w:cs="Arial"/>
          <w:color w:val="000000"/>
          <w:sz w:val="24"/>
          <w:szCs w:val="22"/>
        </w:rPr>
        <w:t>Workshop Title</w:t>
      </w:r>
      <w:r w:rsidR="00B9039C">
        <w:rPr>
          <w:rFonts w:asciiTheme="minorHAnsi" w:eastAsia="Arial" w:hAnsiTheme="minorHAnsi" w:cs="Arial"/>
          <w:color w:val="000000"/>
          <w:sz w:val="24"/>
          <w:szCs w:val="22"/>
        </w:rPr>
        <w:t>:</w:t>
      </w:r>
      <w:r w:rsidR="007075E1">
        <w:rPr>
          <w:rFonts w:asciiTheme="minorHAnsi" w:eastAsia="Arial" w:hAnsiTheme="minorHAnsi" w:cs="Arial"/>
          <w:color w:val="000000"/>
          <w:sz w:val="24"/>
          <w:szCs w:val="22"/>
        </w:rPr>
        <w:tab/>
      </w:r>
      <w:r w:rsidR="001022A1">
        <w:rPr>
          <w:rFonts w:asciiTheme="minorHAnsi" w:eastAsia="Arial" w:hAnsiTheme="minorHAnsi" w:cs="Arial"/>
          <w:color w:val="000000"/>
          <w:sz w:val="24"/>
          <w:szCs w:val="22"/>
        </w:rPr>
        <w:t>The Basics of Supervision – a Taster</w:t>
      </w:r>
    </w:p>
    <w:p w:rsidR="007075E1" w:rsidRPr="007075E1" w:rsidRDefault="007075E1" w:rsidP="007075E1">
      <w:pPr>
        <w:pStyle w:val="Style-2"/>
        <w:spacing w:line="280" w:lineRule="exact"/>
        <w:ind w:right="-403"/>
        <w:rPr>
          <w:rFonts w:asciiTheme="minorHAnsi" w:eastAsia="Arial" w:hAnsiTheme="minorHAnsi" w:cs="Arial"/>
          <w:smallCaps/>
          <w:color w:val="000000"/>
          <w:sz w:val="22"/>
          <w:szCs w:val="22"/>
        </w:rPr>
      </w:pPr>
      <w:r w:rsidRPr="007075E1">
        <w:rPr>
          <w:rFonts w:asciiTheme="minorHAnsi" w:eastAsia="Arial" w:hAnsiTheme="minorHAnsi" w:cs="Arial"/>
          <w:color w:val="000000"/>
          <w:sz w:val="24"/>
          <w:szCs w:val="22"/>
        </w:rPr>
        <w:t>Facilitator</w:t>
      </w:r>
      <w:r>
        <w:rPr>
          <w:rFonts w:asciiTheme="minorHAnsi" w:eastAsia="Arial" w:hAnsiTheme="minorHAnsi" w:cs="Arial"/>
          <w:color w:val="000000"/>
          <w:sz w:val="24"/>
          <w:szCs w:val="22"/>
        </w:rPr>
        <w:tab/>
      </w:r>
      <w:r>
        <w:rPr>
          <w:rFonts w:asciiTheme="minorHAnsi" w:eastAsia="Arial" w:hAnsiTheme="minorHAnsi" w:cs="Arial"/>
          <w:color w:val="000000"/>
          <w:sz w:val="24"/>
          <w:szCs w:val="22"/>
        </w:rPr>
        <w:tab/>
      </w:r>
      <w:r w:rsidR="00C477F0">
        <w:rPr>
          <w:rFonts w:asciiTheme="minorHAnsi" w:eastAsia="Arial" w:hAnsiTheme="minorHAnsi" w:cs="Arial"/>
          <w:color w:val="000000"/>
          <w:sz w:val="24"/>
          <w:szCs w:val="22"/>
        </w:rPr>
        <w:t>Jill Reynolds</w:t>
      </w:r>
    </w:p>
    <w:p w:rsidR="00580EE1" w:rsidRPr="008B5408" w:rsidRDefault="001E026B" w:rsidP="00580EE1">
      <w:pPr>
        <w:pStyle w:val="Style-2"/>
        <w:spacing w:line="280" w:lineRule="exact"/>
        <w:ind w:right="-402"/>
        <w:rPr>
          <w:rFonts w:asciiTheme="minorHAnsi" w:eastAsia="Arial" w:hAnsiTheme="minorHAnsi" w:cs="Arial"/>
          <w:color w:val="000000"/>
          <w:sz w:val="24"/>
          <w:szCs w:val="22"/>
        </w:rPr>
      </w:pPr>
      <w:r w:rsidRPr="008B5408">
        <w:rPr>
          <w:rFonts w:asciiTheme="minorHAnsi" w:eastAsia="Arial" w:hAnsiTheme="minorHAnsi" w:cs="Arial"/>
          <w:color w:val="000000"/>
          <w:sz w:val="24"/>
          <w:szCs w:val="22"/>
        </w:rPr>
        <w:t>Date</w:t>
      </w:r>
      <w:r w:rsidR="00580EE1" w:rsidRPr="008B5408">
        <w:rPr>
          <w:rFonts w:asciiTheme="minorHAnsi" w:eastAsia="Arial" w:hAnsiTheme="minorHAnsi" w:cs="Arial"/>
          <w:color w:val="000000"/>
          <w:sz w:val="24"/>
          <w:szCs w:val="22"/>
        </w:rPr>
        <w:t>/time</w:t>
      </w:r>
      <w:r w:rsidRPr="008B5408">
        <w:rPr>
          <w:rFonts w:asciiTheme="minorHAnsi" w:eastAsia="Arial" w:hAnsiTheme="minorHAnsi" w:cs="Arial"/>
          <w:color w:val="000000"/>
          <w:sz w:val="24"/>
          <w:szCs w:val="22"/>
        </w:rPr>
        <w:tab/>
      </w:r>
      <w:r w:rsidRPr="008B5408">
        <w:rPr>
          <w:rFonts w:asciiTheme="minorHAnsi" w:eastAsia="Arial" w:hAnsiTheme="minorHAnsi" w:cs="Arial"/>
          <w:color w:val="000000"/>
          <w:sz w:val="24"/>
          <w:szCs w:val="22"/>
        </w:rPr>
        <w:tab/>
      </w:r>
      <w:r w:rsidR="00867D66" w:rsidRPr="007075E1">
        <w:rPr>
          <w:rFonts w:asciiTheme="minorHAnsi" w:eastAsia="Arial" w:hAnsiTheme="minorHAnsi" w:cs="Arial"/>
          <w:b/>
          <w:color w:val="000000"/>
          <w:sz w:val="24"/>
          <w:szCs w:val="22"/>
        </w:rPr>
        <w:t xml:space="preserve">Saturday </w:t>
      </w:r>
      <w:r w:rsidR="001022A1">
        <w:rPr>
          <w:rFonts w:asciiTheme="minorHAnsi" w:eastAsia="Arial" w:hAnsiTheme="minorHAnsi" w:cs="Arial"/>
          <w:b/>
          <w:color w:val="000000"/>
          <w:sz w:val="24"/>
          <w:szCs w:val="22"/>
        </w:rPr>
        <w:t>2</w:t>
      </w:r>
      <w:r w:rsidR="00C477F0">
        <w:rPr>
          <w:rFonts w:asciiTheme="minorHAnsi" w:eastAsia="Arial" w:hAnsiTheme="minorHAnsi" w:cs="Arial"/>
          <w:b/>
          <w:color w:val="000000"/>
          <w:sz w:val="24"/>
          <w:szCs w:val="22"/>
        </w:rPr>
        <w:t xml:space="preserve">7 </w:t>
      </w:r>
      <w:r w:rsidR="001022A1">
        <w:rPr>
          <w:rFonts w:asciiTheme="minorHAnsi" w:eastAsia="Arial" w:hAnsiTheme="minorHAnsi" w:cs="Arial"/>
          <w:b/>
          <w:color w:val="000000"/>
          <w:sz w:val="24"/>
          <w:szCs w:val="22"/>
        </w:rPr>
        <w:t>April</w:t>
      </w:r>
      <w:r w:rsidR="00B00AF2">
        <w:rPr>
          <w:rFonts w:asciiTheme="minorHAnsi" w:eastAsia="Arial" w:hAnsiTheme="minorHAnsi" w:cs="Arial"/>
          <w:b/>
          <w:color w:val="000000"/>
          <w:sz w:val="24"/>
          <w:szCs w:val="22"/>
        </w:rPr>
        <w:t xml:space="preserve"> </w:t>
      </w:r>
      <w:proofErr w:type="gramStart"/>
      <w:r w:rsidR="00812EF6">
        <w:rPr>
          <w:rFonts w:asciiTheme="minorHAnsi" w:eastAsia="Arial" w:hAnsiTheme="minorHAnsi" w:cs="Arial"/>
          <w:b/>
          <w:color w:val="000000"/>
          <w:sz w:val="24"/>
          <w:szCs w:val="22"/>
        </w:rPr>
        <w:t>201</w:t>
      </w:r>
      <w:r w:rsidR="001022A1">
        <w:rPr>
          <w:rFonts w:asciiTheme="minorHAnsi" w:eastAsia="Arial" w:hAnsiTheme="minorHAnsi" w:cs="Arial"/>
          <w:b/>
          <w:color w:val="000000"/>
          <w:sz w:val="24"/>
          <w:szCs w:val="22"/>
        </w:rPr>
        <w:t>9</w:t>
      </w:r>
      <w:r w:rsidR="00812EF6">
        <w:rPr>
          <w:rFonts w:asciiTheme="minorHAnsi" w:eastAsia="Arial" w:hAnsiTheme="minorHAnsi" w:cs="Arial"/>
          <w:b/>
          <w:color w:val="000000"/>
          <w:sz w:val="24"/>
          <w:szCs w:val="22"/>
        </w:rPr>
        <w:t xml:space="preserve"> </w:t>
      </w:r>
      <w:r w:rsidR="007075E1">
        <w:rPr>
          <w:rFonts w:asciiTheme="minorHAnsi" w:eastAsia="Arial" w:hAnsiTheme="minorHAnsi" w:cs="Arial"/>
          <w:color w:val="000000"/>
          <w:sz w:val="24"/>
          <w:szCs w:val="22"/>
        </w:rPr>
        <w:t xml:space="preserve"> </w:t>
      </w:r>
      <w:r w:rsidR="00E76881">
        <w:rPr>
          <w:rFonts w:asciiTheme="minorHAnsi" w:eastAsia="Arial" w:hAnsiTheme="minorHAnsi" w:cs="Arial"/>
          <w:color w:val="000000"/>
          <w:sz w:val="24"/>
          <w:szCs w:val="22"/>
        </w:rPr>
        <w:t>(</w:t>
      </w:r>
      <w:proofErr w:type="gramEnd"/>
      <w:r w:rsidR="00B00AF2">
        <w:rPr>
          <w:rFonts w:asciiTheme="minorHAnsi" w:eastAsia="Arial" w:hAnsiTheme="minorHAnsi" w:cs="Arial"/>
          <w:color w:val="000000"/>
          <w:sz w:val="24"/>
          <w:szCs w:val="22"/>
        </w:rPr>
        <w:t>09.00 gathering for 9.30</w:t>
      </w:r>
      <w:r w:rsidR="00580EE1" w:rsidRPr="008B5408">
        <w:rPr>
          <w:rFonts w:asciiTheme="minorHAnsi" w:eastAsia="Arial" w:hAnsiTheme="minorHAnsi" w:cs="Arial"/>
          <w:color w:val="000000"/>
          <w:sz w:val="24"/>
          <w:szCs w:val="22"/>
        </w:rPr>
        <w:t xml:space="preserve"> start. Finish 17.00</w:t>
      </w:r>
      <w:r w:rsidR="00E76881">
        <w:rPr>
          <w:rFonts w:asciiTheme="minorHAnsi" w:eastAsia="Arial" w:hAnsiTheme="minorHAnsi" w:cs="Arial"/>
          <w:color w:val="000000"/>
          <w:sz w:val="24"/>
          <w:szCs w:val="22"/>
        </w:rPr>
        <w:t>)</w:t>
      </w:r>
    </w:p>
    <w:p w:rsidR="001E026B" w:rsidRDefault="007075E1" w:rsidP="00803CC9">
      <w:pPr>
        <w:pStyle w:val="Style-2"/>
        <w:spacing w:line="280" w:lineRule="exact"/>
        <w:ind w:right="-402"/>
        <w:rPr>
          <w:rFonts w:asciiTheme="minorHAnsi" w:eastAsia="Arial" w:hAnsiTheme="minorHAnsi" w:cs="Arial"/>
          <w:color w:val="000000"/>
          <w:sz w:val="24"/>
          <w:szCs w:val="22"/>
        </w:rPr>
      </w:pPr>
      <w:r>
        <w:rPr>
          <w:rFonts w:asciiTheme="minorHAnsi" w:eastAsia="Arial" w:hAnsiTheme="minorHAnsi" w:cs="Arial"/>
          <w:color w:val="000000"/>
          <w:sz w:val="24"/>
          <w:szCs w:val="22"/>
        </w:rPr>
        <w:t>Venue</w:t>
      </w:r>
      <w:r>
        <w:rPr>
          <w:rFonts w:asciiTheme="minorHAnsi" w:eastAsia="Arial" w:hAnsiTheme="minorHAnsi" w:cs="Arial"/>
          <w:color w:val="000000"/>
          <w:sz w:val="24"/>
          <w:szCs w:val="22"/>
        </w:rPr>
        <w:tab/>
      </w:r>
      <w:r>
        <w:rPr>
          <w:rFonts w:asciiTheme="minorHAnsi" w:eastAsia="Arial" w:hAnsiTheme="minorHAnsi" w:cs="Arial"/>
          <w:color w:val="000000"/>
          <w:sz w:val="24"/>
          <w:szCs w:val="22"/>
        </w:rPr>
        <w:tab/>
      </w:r>
      <w:r w:rsidR="003705C4" w:rsidRPr="008B5408">
        <w:rPr>
          <w:rFonts w:asciiTheme="minorHAnsi" w:eastAsia="Arial" w:hAnsiTheme="minorHAnsi" w:cs="Arial"/>
          <w:color w:val="000000"/>
          <w:sz w:val="24"/>
          <w:szCs w:val="22"/>
        </w:rPr>
        <w:t>M</w:t>
      </w:r>
      <w:r w:rsidR="001E026B" w:rsidRPr="008B5408">
        <w:rPr>
          <w:rFonts w:asciiTheme="minorHAnsi" w:eastAsia="Arial" w:hAnsiTheme="minorHAnsi" w:cs="Arial"/>
          <w:color w:val="000000"/>
          <w:sz w:val="24"/>
          <w:szCs w:val="22"/>
        </w:rPr>
        <w:t>anor Barn House, Water Stratford, Buckingham MK18 5DS</w:t>
      </w:r>
    </w:p>
    <w:p w:rsidR="00F27FA5" w:rsidRDefault="007075E1" w:rsidP="00F27FA5">
      <w:pPr>
        <w:spacing w:line="280" w:lineRule="exact"/>
        <w:ind w:right="104"/>
        <w:rPr>
          <w:rFonts w:asciiTheme="minorHAnsi" w:hAnsiTheme="minorHAnsi" w:cs="Arial"/>
          <w:sz w:val="22"/>
          <w:szCs w:val="22"/>
          <w:lang w:val="en-GB"/>
        </w:rPr>
      </w:pPr>
      <w:r w:rsidRPr="00F27FA5">
        <w:rPr>
          <w:rFonts w:asciiTheme="minorHAnsi" w:eastAsia="Arial" w:hAnsiTheme="minorHAnsi" w:cs="Arial"/>
          <w:color w:val="000000"/>
          <w:szCs w:val="22"/>
        </w:rPr>
        <w:t xml:space="preserve">If you have any special needs, please let </w:t>
      </w:r>
      <w:r w:rsidRPr="00F27FA5">
        <w:rPr>
          <w:rFonts w:asciiTheme="minorHAnsi" w:hAnsiTheme="minorHAnsi" w:cs="Arial"/>
          <w:sz w:val="22"/>
          <w:szCs w:val="22"/>
          <w:lang w:val="en-GB"/>
        </w:rPr>
        <w:t xml:space="preserve">us know  </w:t>
      </w:r>
    </w:p>
    <w:p w:rsidR="007075E1" w:rsidRPr="00F27FA5" w:rsidRDefault="001E026B" w:rsidP="00F27FA5">
      <w:pPr>
        <w:spacing w:line="280" w:lineRule="exact"/>
        <w:ind w:right="104"/>
        <w:rPr>
          <w:rFonts w:asciiTheme="minorHAnsi" w:hAnsiTheme="minorHAnsi" w:cs="Arial"/>
          <w:sz w:val="22"/>
          <w:szCs w:val="22"/>
          <w:lang w:val="en-GB"/>
        </w:rPr>
      </w:pPr>
      <w:r w:rsidRPr="00F27FA5">
        <w:rPr>
          <w:rFonts w:asciiTheme="minorHAnsi" w:hAnsiTheme="minorHAnsi" w:cs="Arial"/>
          <w:sz w:val="22"/>
          <w:szCs w:val="22"/>
          <w:lang w:val="en-GB"/>
        </w:rPr>
        <w:t>Please bring a</w:t>
      </w:r>
      <w:r w:rsidR="00C477F0">
        <w:rPr>
          <w:rFonts w:asciiTheme="minorHAnsi" w:hAnsiTheme="minorHAnsi" w:cs="Arial"/>
          <w:sz w:val="22"/>
          <w:szCs w:val="22"/>
          <w:lang w:val="en-GB"/>
        </w:rPr>
        <w:t xml:space="preserve"> food </w:t>
      </w:r>
      <w:r w:rsidRPr="00F27FA5">
        <w:rPr>
          <w:rFonts w:asciiTheme="minorHAnsi" w:hAnsiTheme="minorHAnsi" w:cs="Arial"/>
          <w:sz w:val="22"/>
          <w:szCs w:val="22"/>
          <w:lang w:val="en-GB"/>
        </w:rPr>
        <w:t>contribution of food towards a shared lunch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34"/>
      </w:tblGrid>
      <w:tr w:rsidR="008B5408" w:rsidTr="00F177F3">
        <w:tc>
          <w:tcPr>
            <w:tcW w:w="9534" w:type="dxa"/>
            <w:shd w:val="clear" w:color="auto" w:fill="FFFFFF" w:themeFill="background1"/>
          </w:tcPr>
          <w:p w:rsidR="008B5408" w:rsidRDefault="00E76881" w:rsidP="00600254">
            <w:pPr>
              <w:spacing w:line="280" w:lineRule="exact"/>
              <w:ind w:right="104"/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About the w</w:t>
            </w:r>
            <w:r w:rsidR="008B5408" w:rsidRPr="007075E1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orkshop</w:t>
            </w:r>
            <w:r w:rsidR="001022A1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:</w:t>
            </w:r>
          </w:p>
          <w:p w:rsidR="001022A1" w:rsidRDefault="001022A1" w:rsidP="00600254">
            <w:pPr>
              <w:spacing w:line="280" w:lineRule="exact"/>
              <w:ind w:right="104"/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This  “</w:t>
            </w:r>
            <w:proofErr w:type="gramEnd"/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taster” workshop would best suit those who have completed their diploma level training and are interested in understanding the process better or embarking on supervision training sometime in the future.</w:t>
            </w:r>
          </w:p>
          <w:p w:rsidR="001022A1" w:rsidRDefault="001022A1" w:rsidP="00600254">
            <w:p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The following areas will be covered briefly in this workshop:</w:t>
            </w:r>
          </w:p>
          <w:p w:rsidR="001022A1" w:rsidRDefault="001022A1" w:rsidP="001022A1">
            <w:pPr>
              <w:pStyle w:val="ListParagraph"/>
              <w:numPr>
                <w:ilvl w:val="0"/>
                <w:numId w:val="5"/>
              </w:num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What supervision is and why it is essential for a practitioner in the helping professions</w:t>
            </w:r>
          </w:p>
          <w:p w:rsidR="001022A1" w:rsidRDefault="001022A1" w:rsidP="001022A1">
            <w:pPr>
              <w:pStyle w:val="ListParagraph"/>
              <w:numPr>
                <w:ilvl w:val="0"/>
                <w:numId w:val="5"/>
              </w:num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Contracting</w:t>
            </w:r>
          </w:p>
          <w:p w:rsidR="001022A1" w:rsidRDefault="001022A1" w:rsidP="001022A1">
            <w:pPr>
              <w:pStyle w:val="ListParagraph"/>
              <w:numPr>
                <w:ilvl w:val="0"/>
                <w:numId w:val="5"/>
              </w:num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Tasks of supervision</w:t>
            </w:r>
          </w:p>
          <w:p w:rsidR="001022A1" w:rsidRDefault="001022A1" w:rsidP="001022A1">
            <w:pPr>
              <w:pStyle w:val="ListParagraph"/>
              <w:numPr>
                <w:ilvl w:val="0"/>
                <w:numId w:val="5"/>
              </w:num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Supervisory “Eyes”</w:t>
            </w:r>
          </w:p>
          <w:p w:rsidR="001022A1" w:rsidRDefault="001022A1" w:rsidP="001022A1">
            <w:pPr>
              <w:pStyle w:val="ListParagraph"/>
              <w:numPr>
                <w:ilvl w:val="0"/>
                <w:numId w:val="5"/>
              </w:num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The developmental model in supervision</w:t>
            </w:r>
          </w:p>
          <w:p w:rsidR="001022A1" w:rsidRDefault="001022A1" w:rsidP="001022A1">
            <w:pPr>
              <w:pStyle w:val="ListParagraph"/>
              <w:numPr>
                <w:ilvl w:val="0"/>
                <w:numId w:val="5"/>
              </w:num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Supervisory processes &amp; concepts, such as parallel process &amp; transference &amp; counter-transference</w:t>
            </w:r>
          </w:p>
          <w:p w:rsidR="001022A1" w:rsidRDefault="001022A1" w:rsidP="001022A1">
            <w:pPr>
              <w:pStyle w:val="ListParagraph"/>
              <w:numPr>
                <w:ilvl w:val="0"/>
                <w:numId w:val="5"/>
              </w:num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Creative supervision</w:t>
            </w:r>
          </w:p>
          <w:p w:rsidR="001022A1" w:rsidRDefault="001022A1" w:rsidP="001022A1">
            <w:pPr>
              <w:pStyle w:val="ListParagraph"/>
              <w:numPr>
                <w:ilvl w:val="0"/>
                <w:numId w:val="5"/>
              </w:num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group &amp; peer supervision</w:t>
            </w:r>
          </w:p>
          <w:p w:rsidR="001022A1" w:rsidRDefault="001022A1" w:rsidP="001022A1">
            <w:pPr>
              <w:pStyle w:val="ListParagraph"/>
              <w:numPr>
                <w:ilvl w:val="0"/>
                <w:numId w:val="5"/>
              </w:num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Complex cases</w:t>
            </w:r>
          </w:p>
          <w:p w:rsidR="001022A1" w:rsidRDefault="001022A1" w:rsidP="001022A1">
            <w:pPr>
              <w:pStyle w:val="ListParagraph"/>
              <w:numPr>
                <w:ilvl w:val="0"/>
                <w:numId w:val="5"/>
              </w:num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The Law/ethical framework</w:t>
            </w:r>
          </w:p>
          <w:p w:rsidR="00C477F0" w:rsidRPr="001022A1" w:rsidRDefault="001022A1" w:rsidP="00F27FA5">
            <w:pPr>
              <w:pStyle w:val="ListParagraph"/>
              <w:numPr>
                <w:ilvl w:val="0"/>
                <w:numId w:val="5"/>
              </w:numPr>
              <w:spacing w:line="280" w:lineRule="exact"/>
              <w:ind w:right="104"/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Supervision of Supervision</w:t>
            </w:r>
          </w:p>
        </w:tc>
      </w:tr>
    </w:tbl>
    <w:p w:rsidR="00F27FA5" w:rsidRDefault="00F27FA5" w:rsidP="00287B54">
      <w:pPr>
        <w:spacing w:line="240" w:lineRule="exact"/>
        <w:ind w:right="284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7075E1" w:rsidRDefault="00E76881" w:rsidP="00287B54">
      <w:pPr>
        <w:spacing w:line="240" w:lineRule="exact"/>
        <w:ind w:right="284"/>
        <w:rPr>
          <w:rFonts w:asciiTheme="minorHAnsi" w:hAnsiTheme="minorHAnsi" w:cs="Arial"/>
          <w:b/>
          <w:i/>
          <w:color w:val="000000"/>
          <w:sz w:val="20"/>
          <w:szCs w:val="20"/>
        </w:rPr>
      </w:pPr>
      <w:r>
        <w:rPr>
          <w:rFonts w:asciiTheme="minorHAnsi" w:hAnsiTheme="minorHAnsi" w:cs="Arial"/>
          <w:b/>
          <w:i/>
          <w:color w:val="000000"/>
          <w:sz w:val="20"/>
          <w:szCs w:val="20"/>
        </w:rPr>
        <w:t>About the f</w:t>
      </w:r>
      <w:r w:rsidR="007075E1" w:rsidRPr="007075E1">
        <w:rPr>
          <w:rFonts w:asciiTheme="minorHAnsi" w:hAnsiTheme="minorHAnsi" w:cs="Arial"/>
          <w:b/>
          <w:i/>
          <w:color w:val="000000"/>
          <w:sz w:val="20"/>
          <w:szCs w:val="20"/>
        </w:rPr>
        <w:t>acilitator</w:t>
      </w:r>
    </w:p>
    <w:p w:rsidR="00C477F0" w:rsidRDefault="00C477F0" w:rsidP="00C477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Jill Reynolds, BSc.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IIP Dip. IIP accredited, II</w:t>
      </w:r>
      <w:r w:rsidR="00FF7419">
        <w:rPr>
          <w:rFonts w:asciiTheme="minorHAnsi" w:hAnsiTheme="minorHAnsi"/>
          <w:sz w:val="22"/>
          <w:szCs w:val="22"/>
        </w:rPr>
        <w:t>P Supervisor is currently the 2</w:t>
      </w:r>
      <w:r w:rsidR="00FF7419" w:rsidRPr="00FF7419">
        <w:rPr>
          <w:rFonts w:asciiTheme="minorHAnsi" w:hAnsiTheme="minorHAnsi"/>
          <w:sz w:val="22"/>
          <w:szCs w:val="22"/>
          <w:vertAlign w:val="superscript"/>
        </w:rPr>
        <w:t>nd</w:t>
      </w:r>
      <w:r w:rsidR="00FF74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FF7419">
        <w:rPr>
          <w:rFonts w:asciiTheme="minorHAnsi" w:hAnsiTheme="minorHAnsi"/>
          <w:sz w:val="22"/>
          <w:szCs w:val="22"/>
        </w:rPr>
        <w:t>4th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year tutor on the Bucks Adlerian Counselling &amp; Psychotherapy Training  Course.  She did her Adlerian counselling training between 1995 and 1999, and her tutor apprenticeship </w:t>
      </w:r>
      <w:proofErr w:type="gramStart"/>
      <w:r>
        <w:rPr>
          <w:rFonts w:asciiTheme="minorHAnsi" w:hAnsiTheme="minorHAnsi"/>
          <w:sz w:val="22"/>
          <w:szCs w:val="22"/>
        </w:rPr>
        <w:t>between 2000-2001, alongside completing a Psychology degree with the Open University</w:t>
      </w:r>
      <w:proofErr w:type="gramEnd"/>
      <w:r>
        <w:rPr>
          <w:rFonts w:asciiTheme="minorHAnsi" w:hAnsiTheme="minorHAnsi"/>
          <w:sz w:val="22"/>
          <w:szCs w:val="22"/>
        </w:rPr>
        <w:t>.   She was awarded the ASIIP Diploma in 2006, the ASIIP Certificate in Adlerian Supervision in 2007, and in that same year, became an Accredited Adlerian Counsellor.  She is a tutor in Adult Education and has a private counseling practice in Buckingham seeing adults, children and working with families</w:t>
      </w:r>
    </w:p>
    <w:p w:rsidR="00C477F0" w:rsidRPr="007075E1" w:rsidRDefault="00C477F0" w:rsidP="00287B54">
      <w:pPr>
        <w:spacing w:line="240" w:lineRule="exact"/>
        <w:ind w:right="284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8B5408" w:rsidRPr="00F27FA5" w:rsidRDefault="008B5408" w:rsidP="00F27FA5">
      <w:pPr>
        <w:spacing w:line="240" w:lineRule="exact"/>
        <w:ind w:left="-1276" w:right="-1030"/>
        <w:rPr>
          <w:rFonts w:asciiTheme="minorHAnsi" w:hAnsiTheme="minorHAnsi" w:cs="Arial"/>
          <w:color w:val="000000"/>
          <w:sz w:val="20"/>
          <w:szCs w:val="20"/>
        </w:rPr>
      </w:pPr>
      <w:r w:rsidRPr="00287B54">
        <w:rPr>
          <w:rFonts w:asciiTheme="minorHAnsi" w:hAnsiTheme="minorHAnsi" w:cs="Arial"/>
          <w:color w:val="7F7F7F" w:themeColor="text1" w:themeTint="80"/>
          <w:szCs w:val="20"/>
        </w:rPr>
        <w:t xml:space="preserve">- - - - - - - - - - - - - - - - - - - - - - - - - - - - - - - - - - - - - - - - - - - - - - - - - - - - - - - - - - - - - - - - - - - - - - - - - - - - - - - - - - - - - - - - - - </w:t>
      </w:r>
    </w:p>
    <w:p w:rsidR="008B5408" w:rsidRPr="00FF0F67" w:rsidRDefault="00AC0479" w:rsidP="00287B54">
      <w:pPr>
        <w:spacing w:line="240" w:lineRule="exact"/>
        <w:rPr>
          <w:rFonts w:asciiTheme="minorHAnsi" w:hAnsiTheme="minorHAnsi" w:cs="Arial"/>
          <w:b/>
          <w:color w:val="000000"/>
          <w:sz w:val="20"/>
          <w:szCs w:val="20"/>
        </w:rPr>
      </w:pPr>
      <w:r w:rsidRPr="008B5408">
        <w:rPr>
          <w:rFonts w:asciiTheme="minorHAnsi" w:hAnsiTheme="minorHAnsi" w:cs="Arial"/>
          <w:color w:val="000000"/>
          <w:sz w:val="20"/>
          <w:lang w:val="en-GB" w:eastAsia="en-GB"/>
        </w:rPr>
        <w:t>BOOKING SLIP</w:t>
      </w:r>
      <w:r w:rsidR="00C477F0">
        <w:rPr>
          <w:rFonts w:asciiTheme="minorHAnsi" w:hAnsiTheme="minorHAnsi" w:cs="Arial"/>
          <w:color w:val="000000"/>
          <w:sz w:val="20"/>
          <w:lang w:val="en-GB" w:eastAsia="en-GB"/>
        </w:rPr>
        <w:t xml:space="preserve"> </w:t>
      </w:r>
      <w:proofErr w:type="gramStart"/>
      <w:r w:rsidR="001022A1">
        <w:rPr>
          <w:rFonts w:asciiTheme="minorHAnsi" w:hAnsiTheme="minorHAnsi" w:cs="Arial"/>
          <w:color w:val="000000"/>
          <w:sz w:val="20"/>
          <w:lang w:val="en-GB" w:eastAsia="en-GB"/>
        </w:rPr>
        <w:t>The</w:t>
      </w:r>
      <w:proofErr w:type="gramEnd"/>
      <w:r w:rsidR="001022A1">
        <w:rPr>
          <w:rFonts w:asciiTheme="minorHAnsi" w:hAnsiTheme="minorHAnsi" w:cs="Arial"/>
          <w:color w:val="000000"/>
          <w:sz w:val="20"/>
          <w:lang w:val="en-GB" w:eastAsia="en-GB"/>
        </w:rPr>
        <w:t xml:space="preserve"> Basics of Supervision</w:t>
      </w:r>
      <w:r w:rsidR="00C477F0">
        <w:rPr>
          <w:rFonts w:asciiTheme="minorHAnsi" w:hAnsiTheme="minorHAnsi" w:cs="Arial"/>
          <w:color w:val="000000"/>
          <w:sz w:val="20"/>
          <w:lang w:val="en-GB" w:eastAsia="en-GB"/>
        </w:rPr>
        <w:t xml:space="preserve"> </w:t>
      </w:r>
    </w:p>
    <w:p w:rsidR="00AC0479" w:rsidRPr="008B5408" w:rsidRDefault="00812EF6" w:rsidP="00287B54">
      <w:pPr>
        <w:spacing w:line="240" w:lineRule="exact"/>
        <w:rPr>
          <w:rFonts w:asciiTheme="minorHAnsi" w:hAnsiTheme="minorHAnsi" w:cs="Arial"/>
          <w:color w:val="000000"/>
          <w:sz w:val="20"/>
          <w:lang w:val="en-GB" w:eastAsia="en-GB"/>
        </w:rPr>
      </w:pPr>
      <w:r>
        <w:rPr>
          <w:rFonts w:asciiTheme="minorHAnsi" w:hAnsiTheme="minorHAnsi" w:cs="Arial"/>
          <w:color w:val="000000"/>
          <w:sz w:val="20"/>
          <w:lang w:val="en-GB" w:eastAsia="en-GB"/>
        </w:rPr>
        <w:t>FEE: £</w:t>
      </w:r>
      <w:r w:rsidR="00C477F0">
        <w:rPr>
          <w:rFonts w:asciiTheme="minorHAnsi" w:hAnsiTheme="minorHAnsi" w:cs="Arial"/>
          <w:color w:val="000000"/>
          <w:sz w:val="20"/>
          <w:lang w:val="en-GB" w:eastAsia="en-GB"/>
        </w:rPr>
        <w:t>40 (£6</w:t>
      </w:r>
      <w:r>
        <w:rPr>
          <w:rFonts w:asciiTheme="minorHAnsi" w:hAnsiTheme="minorHAnsi" w:cs="Arial"/>
          <w:color w:val="000000"/>
          <w:sz w:val="20"/>
          <w:lang w:val="en-GB" w:eastAsia="en-GB"/>
        </w:rPr>
        <w:t xml:space="preserve">0 for </w:t>
      </w:r>
      <w:r w:rsidR="00C477F0">
        <w:rPr>
          <w:rFonts w:asciiTheme="minorHAnsi" w:hAnsiTheme="minorHAnsi" w:cs="Arial"/>
          <w:color w:val="000000"/>
          <w:sz w:val="20"/>
          <w:lang w:val="en-GB" w:eastAsia="en-GB"/>
        </w:rPr>
        <w:t>non-</w:t>
      </w:r>
      <w:r>
        <w:rPr>
          <w:rFonts w:asciiTheme="minorHAnsi" w:hAnsiTheme="minorHAnsi" w:cs="Arial"/>
          <w:color w:val="000000"/>
          <w:sz w:val="20"/>
          <w:lang w:val="en-GB" w:eastAsia="en-GB"/>
        </w:rPr>
        <w:t xml:space="preserve">Adlerian Students) to be paid </w:t>
      </w:r>
      <w:r w:rsidR="00C477F0">
        <w:rPr>
          <w:rFonts w:asciiTheme="minorHAnsi" w:hAnsiTheme="minorHAnsi" w:cs="Arial"/>
          <w:color w:val="000000"/>
          <w:sz w:val="20"/>
          <w:lang w:val="en-GB" w:eastAsia="en-GB"/>
        </w:rPr>
        <w:t>2 weeks before the workshop. If you are unable to attend, as a friend to come in your place</w:t>
      </w:r>
      <w:proofErr w:type="gramStart"/>
      <w:r w:rsidR="00C477F0">
        <w:rPr>
          <w:rFonts w:asciiTheme="minorHAnsi" w:hAnsiTheme="minorHAnsi" w:cs="Arial"/>
          <w:color w:val="000000"/>
          <w:sz w:val="20"/>
          <w:lang w:val="en-GB" w:eastAsia="en-GB"/>
        </w:rPr>
        <w:t>!</w:t>
      </w:r>
      <w:r w:rsidR="00FD71E4">
        <w:rPr>
          <w:rFonts w:asciiTheme="minorHAnsi" w:hAnsiTheme="minorHAnsi" w:cs="Arial"/>
          <w:color w:val="000000"/>
          <w:sz w:val="20"/>
          <w:lang w:val="en-GB" w:eastAsia="en-GB"/>
        </w:rPr>
        <w:t>.</w:t>
      </w:r>
      <w:proofErr w:type="gramEnd"/>
    </w:p>
    <w:p w:rsidR="00AC0479" w:rsidRPr="008B5408" w:rsidRDefault="00F177F3" w:rsidP="00287B54">
      <w:pPr>
        <w:spacing w:line="240" w:lineRule="exac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lang w:val="en-GB" w:eastAsia="en-GB"/>
        </w:rPr>
        <w:t>For all enquiries and</w:t>
      </w:r>
      <w:r w:rsidR="008B5408">
        <w:rPr>
          <w:rFonts w:asciiTheme="minorHAnsi" w:hAnsiTheme="minorHAnsi" w:cs="Arial"/>
          <w:color w:val="000000"/>
          <w:sz w:val="20"/>
          <w:lang w:val="en-GB" w:eastAsia="en-GB"/>
        </w:rPr>
        <w:t xml:space="preserve"> booking contact </w:t>
      </w:r>
      <w:r w:rsidR="00AC0479" w:rsidRPr="008B5408">
        <w:rPr>
          <w:rFonts w:asciiTheme="minorHAnsi" w:hAnsiTheme="minorHAnsi" w:cs="Arial"/>
          <w:sz w:val="20"/>
        </w:rPr>
        <w:t xml:space="preserve">Jill Reynolds </w:t>
      </w:r>
      <w:r w:rsidR="008B5408">
        <w:rPr>
          <w:rFonts w:asciiTheme="minorHAnsi" w:hAnsiTheme="minorHAnsi" w:cs="Arial"/>
          <w:sz w:val="20"/>
        </w:rPr>
        <w:t xml:space="preserve">on </w:t>
      </w:r>
      <w:r w:rsidR="00AC0479" w:rsidRPr="008B5408">
        <w:rPr>
          <w:rFonts w:asciiTheme="minorHAnsi" w:hAnsiTheme="minorHAnsi" w:cs="Arial"/>
          <w:sz w:val="20"/>
        </w:rPr>
        <w:t xml:space="preserve">01280 847853 or email: </w:t>
      </w:r>
      <w:r w:rsidR="00AC0479" w:rsidRPr="008B5408">
        <w:rPr>
          <w:rFonts w:asciiTheme="minorHAnsi" w:hAnsiTheme="minorHAnsi" w:cs="Arial"/>
          <w:b/>
          <w:sz w:val="20"/>
        </w:rPr>
        <w:t xml:space="preserve"> </w:t>
      </w:r>
      <w:hyperlink r:id="rId8" w:history="1">
        <w:r w:rsidR="00AC0479" w:rsidRPr="008B5408">
          <w:rPr>
            <w:rStyle w:val="Hyperlink"/>
            <w:rFonts w:asciiTheme="minorHAnsi" w:hAnsiTheme="minorHAnsi" w:cs="Arial"/>
            <w:b/>
            <w:color w:val="auto"/>
            <w:sz w:val="20"/>
          </w:rPr>
          <w:t>jill@adlerian.org.uk</w:t>
        </w:r>
      </w:hyperlink>
    </w:p>
    <w:p w:rsidR="00FC0B04" w:rsidRPr="008B5408" w:rsidRDefault="00FF7419" w:rsidP="00287B54">
      <w:pPr>
        <w:tabs>
          <w:tab w:val="right" w:pos="9317"/>
        </w:tabs>
        <w:spacing w:line="240" w:lineRule="exact"/>
        <w:rPr>
          <w:rFonts w:asciiTheme="minorHAnsi" w:hAnsiTheme="minorHAnsi" w:cs="Arial"/>
          <w:sz w:val="20"/>
        </w:rPr>
      </w:pPr>
      <w:hyperlink w:history="1">
        <w:r w:rsidR="00AC0479" w:rsidRPr="008B5408">
          <w:rPr>
            <w:rStyle w:val="Hyperlink"/>
            <w:rFonts w:asciiTheme="minorHAnsi" w:hAnsiTheme="minorHAnsi" w:cs="Arial"/>
            <w:color w:val="auto"/>
            <w:sz w:val="20"/>
            <w:u w:val="none"/>
          </w:rPr>
          <w:t>For more information:</w:t>
        </w:r>
        <w:r w:rsidR="00AC0479" w:rsidRPr="008B5408">
          <w:rPr>
            <w:rStyle w:val="Hyperlink"/>
            <w:rFonts w:asciiTheme="minorHAnsi" w:hAnsiTheme="minorHAnsi" w:cs="Arial"/>
            <w:b/>
            <w:color w:val="auto"/>
            <w:sz w:val="20"/>
            <w:u w:val="none"/>
          </w:rPr>
          <w:t xml:space="preserve"> www.adlerian.org.u</w:t>
        </w:r>
        <w:r w:rsidR="00AC0479" w:rsidRPr="008B5408">
          <w:rPr>
            <w:rStyle w:val="Hyperlink"/>
            <w:rFonts w:asciiTheme="minorHAnsi" w:hAnsiTheme="minorHAnsi" w:cs="Arial"/>
            <w:color w:val="auto"/>
            <w:sz w:val="20"/>
            <w:u w:val="none"/>
          </w:rPr>
          <w:t>k</w:t>
        </w:r>
      </w:hyperlink>
      <w:r w:rsidR="00AC0479" w:rsidRPr="008B5408">
        <w:rPr>
          <w:rFonts w:asciiTheme="minorHAnsi" w:hAnsiTheme="minorHAnsi" w:cs="Arial"/>
          <w:sz w:val="20"/>
        </w:rPr>
        <w:t xml:space="preserve"> </w:t>
      </w:r>
    </w:p>
    <w:p w:rsidR="00AC0479" w:rsidRPr="008B5408" w:rsidRDefault="00AC0479" w:rsidP="00287B54">
      <w:pPr>
        <w:spacing w:line="240" w:lineRule="exact"/>
        <w:rPr>
          <w:rFonts w:asciiTheme="minorHAnsi" w:hAnsiTheme="minorHAnsi" w:cs="Arial"/>
          <w:sz w:val="20"/>
        </w:rPr>
      </w:pPr>
    </w:p>
    <w:p w:rsidR="00AC0479" w:rsidRPr="008B5408" w:rsidRDefault="00AC0479" w:rsidP="00287B54">
      <w:pPr>
        <w:spacing w:line="240" w:lineRule="exact"/>
        <w:jc w:val="both"/>
        <w:rPr>
          <w:rFonts w:asciiTheme="minorHAnsi" w:hAnsiTheme="minorHAnsi" w:cs="Arial"/>
          <w:sz w:val="20"/>
        </w:rPr>
      </w:pPr>
      <w:r w:rsidRPr="008B5408">
        <w:rPr>
          <w:rFonts w:asciiTheme="minorHAnsi" w:hAnsiTheme="minorHAnsi" w:cs="Arial"/>
          <w:sz w:val="20"/>
        </w:rPr>
        <w:t>Name……………………………………</w:t>
      </w:r>
      <w:r w:rsidR="008B5408">
        <w:rPr>
          <w:rFonts w:asciiTheme="minorHAnsi" w:hAnsiTheme="minorHAnsi" w:cs="Arial"/>
          <w:sz w:val="20"/>
        </w:rPr>
        <w:t>……………………………………………………..</w:t>
      </w:r>
      <w:r w:rsidR="00F27FA5">
        <w:rPr>
          <w:rFonts w:asciiTheme="minorHAnsi" w:hAnsiTheme="minorHAnsi" w:cs="Arial"/>
          <w:sz w:val="20"/>
        </w:rPr>
        <w:t xml:space="preserve"> </w:t>
      </w:r>
      <w:proofErr w:type="gramStart"/>
      <w:r w:rsidR="00F27FA5">
        <w:rPr>
          <w:rFonts w:asciiTheme="minorHAnsi" w:hAnsiTheme="minorHAnsi" w:cs="Arial"/>
          <w:sz w:val="20"/>
        </w:rPr>
        <w:t>telephone/email</w:t>
      </w:r>
      <w:proofErr w:type="gramEnd"/>
      <w:r w:rsidRPr="008B5408">
        <w:rPr>
          <w:rFonts w:asciiTheme="minorHAnsi" w:hAnsiTheme="minorHAnsi" w:cs="Arial"/>
          <w:sz w:val="20"/>
        </w:rPr>
        <w:t>…………………………</w:t>
      </w:r>
      <w:r w:rsidR="008B5408">
        <w:rPr>
          <w:rFonts w:asciiTheme="minorHAnsi" w:hAnsiTheme="minorHAnsi" w:cs="Arial"/>
          <w:sz w:val="20"/>
        </w:rPr>
        <w:t>………………………</w:t>
      </w:r>
    </w:p>
    <w:p w:rsidR="00AC0479" w:rsidRPr="008B5408" w:rsidRDefault="00AC0479" w:rsidP="00287B54">
      <w:pPr>
        <w:spacing w:line="240" w:lineRule="exact"/>
        <w:jc w:val="both"/>
        <w:rPr>
          <w:rFonts w:asciiTheme="minorHAnsi" w:hAnsiTheme="minorHAnsi" w:cs="Arial"/>
          <w:sz w:val="20"/>
        </w:rPr>
      </w:pPr>
    </w:p>
    <w:p w:rsidR="00AC0479" w:rsidRPr="008B5408" w:rsidRDefault="00AC0479" w:rsidP="00287B54">
      <w:pPr>
        <w:spacing w:line="240" w:lineRule="exact"/>
        <w:jc w:val="both"/>
        <w:rPr>
          <w:rFonts w:asciiTheme="minorHAnsi" w:hAnsiTheme="minorHAnsi" w:cs="Arial"/>
          <w:sz w:val="20"/>
        </w:rPr>
      </w:pPr>
      <w:r w:rsidRPr="008B5408">
        <w:rPr>
          <w:rFonts w:asciiTheme="minorHAnsi" w:hAnsiTheme="minorHAnsi" w:cs="Arial"/>
          <w:sz w:val="20"/>
        </w:rPr>
        <w:t>Address</w:t>
      </w:r>
      <w:r w:rsidR="008B5408">
        <w:rPr>
          <w:rFonts w:asciiTheme="minorHAnsi" w:hAnsiTheme="minorHAnsi" w:cs="Arial"/>
          <w:sz w:val="20"/>
        </w:rPr>
        <w:t xml:space="preserve"> </w:t>
      </w:r>
      <w:r w:rsidRPr="008B5408">
        <w:rPr>
          <w:rFonts w:asciiTheme="minorHAnsi" w:hAnsiTheme="minorHAnsi" w:cs="Arial"/>
          <w:sz w:val="20"/>
        </w:rPr>
        <w:t>…………………………………………………………………………………</w:t>
      </w:r>
      <w:r w:rsidR="008B5408">
        <w:rPr>
          <w:rFonts w:asciiTheme="minorHAnsi" w:hAnsiTheme="minorHAnsi" w:cs="Arial"/>
          <w:sz w:val="20"/>
        </w:rPr>
        <w:t>…………………………………………………………………………………</w:t>
      </w:r>
    </w:p>
    <w:p w:rsidR="00AC0479" w:rsidRPr="008B5408" w:rsidRDefault="00AC0479" w:rsidP="00287B54">
      <w:pPr>
        <w:spacing w:line="240" w:lineRule="exact"/>
        <w:jc w:val="both"/>
        <w:rPr>
          <w:rFonts w:asciiTheme="minorHAnsi" w:hAnsiTheme="minorHAnsi" w:cs="Arial"/>
          <w:sz w:val="20"/>
        </w:rPr>
      </w:pPr>
    </w:p>
    <w:p w:rsidR="00AC0479" w:rsidRPr="008B5408" w:rsidRDefault="00AC0479" w:rsidP="00287B54">
      <w:pPr>
        <w:spacing w:line="240" w:lineRule="exact"/>
        <w:rPr>
          <w:rFonts w:asciiTheme="minorHAnsi" w:hAnsiTheme="minorHAnsi" w:cs="Arial"/>
          <w:sz w:val="20"/>
        </w:rPr>
      </w:pPr>
      <w:r w:rsidRPr="008B5408">
        <w:rPr>
          <w:rFonts w:asciiTheme="minorHAnsi" w:hAnsiTheme="minorHAnsi" w:cs="Arial"/>
          <w:sz w:val="20"/>
        </w:rPr>
        <w:t xml:space="preserve">Please </w:t>
      </w:r>
      <w:r w:rsidR="00B1132F">
        <w:rPr>
          <w:rFonts w:asciiTheme="minorHAnsi" w:hAnsiTheme="minorHAnsi" w:cs="Arial"/>
          <w:sz w:val="20"/>
        </w:rPr>
        <w:t>email or post</w:t>
      </w:r>
      <w:r w:rsidRPr="008B5408">
        <w:rPr>
          <w:rFonts w:asciiTheme="minorHAnsi" w:hAnsiTheme="minorHAnsi" w:cs="Arial"/>
          <w:sz w:val="20"/>
        </w:rPr>
        <w:t xml:space="preserve"> to </w:t>
      </w:r>
      <w:r w:rsidRPr="008B5408">
        <w:rPr>
          <w:rFonts w:asciiTheme="minorHAnsi" w:hAnsiTheme="minorHAnsi" w:cs="Arial"/>
          <w:b/>
          <w:sz w:val="20"/>
        </w:rPr>
        <w:t xml:space="preserve">Jill Reynolds, </w:t>
      </w:r>
      <w:r w:rsidR="008B5408">
        <w:rPr>
          <w:rFonts w:asciiTheme="minorHAnsi" w:hAnsiTheme="minorHAnsi" w:cs="Arial"/>
          <w:b/>
          <w:sz w:val="20"/>
        </w:rPr>
        <w:t xml:space="preserve">BAT, </w:t>
      </w:r>
      <w:r w:rsidRPr="008B5408">
        <w:rPr>
          <w:rFonts w:asciiTheme="minorHAnsi" w:hAnsiTheme="minorHAnsi" w:cs="Arial"/>
          <w:b/>
          <w:sz w:val="20"/>
        </w:rPr>
        <w:t xml:space="preserve">Manor Barn House, Water Stratford, </w:t>
      </w:r>
      <w:proofErr w:type="gramStart"/>
      <w:r w:rsidRPr="008B5408">
        <w:rPr>
          <w:rFonts w:asciiTheme="minorHAnsi" w:hAnsiTheme="minorHAnsi" w:cs="Arial"/>
          <w:b/>
          <w:sz w:val="20"/>
        </w:rPr>
        <w:t>Bucks</w:t>
      </w:r>
      <w:proofErr w:type="gramEnd"/>
      <w:r w:rsidRPr="008B5408">
        <w:rPr>
          <w:rFonts w:asciiTheme="minorHAnsi" w:hAnsiTheme="minorHAnsi" w:cs="Arial"/>
          <w:b/>
          <w:sz w:val="20"/>
        </w:rPr>
        <w:t xml:space="preserve"> MK18 5DS </w:t>
      </w:r>
      <w:r w:rsidRPr="008B5408">
        <w:rPr>
          <w:rFonts w:asciiTheme="minorHAnsi" w:hAnsiTheme="minorHAnsi" w:cs="Arial"/>
          <w:sz w:val="20"/>
        </w:rPr>
        <w:t xml:space="preserve">with a </w:t>
      </w:r>
      <w:proofErr w:type="spellStart"/>
      <w:r w:rsidRPr="008B5408">
        <w:rPr>
          <w:rFonts w:asciiTheme="minorHAnsi" w:hAnsiTheme="minorHAnsi" w:cs="Arial"/>
          <w:sz w:val="20"/>
        </w:rPr>
        <w:t>cheque</w:t>
      </w:r>
      <w:proofErr w:type="spellEnd"/>
      <w:r w:rsidRPr="008B5408">
        <w:rPr>
          <w:rFonts w:asciiTheme="minorHAnsi" w:hAnsiTheme="minorHAnsi" w:cs="Arial"/>
          <w:sz w:val="20"/>
        </w:rPr>
        <w:t xml:space="preserve"> payable to </w:t>
      </w:r>
      <w:r w:rsidRPr="008B5408">
        <w:rPr>
          <w:rFonts w:asciiTheme="minorHAnsi" w:hAnsiTheme="minorHAnsi" w:cs="Arial"/>
          <w:b/>
          <w:sz w:val="20"/>
        </w:rPr>
        <w:t>Bucks Adlerian Training</w:t>
      </w:r>
      <w:r w:rsidRPr="008B5408">
        <w:rPr>
          <w:rFonts w:asciiTheme="minorHAnsi" w:hAnsiTheme="minorHAnsi" w:cs="Arial"/>
          <w:sz w:val="20"/>
        </w:rPr>
        <w:t xml:space="preserve">. </w:t>
      </w:r>
      <w:r w:rsidR="00B1132F">
        <w:rPr>
          <w:rFonts w:asciiTheme="minorHAnsi" w:hAnsiTheme="minorHAnsi" w:cs="Arial"/>
          <w:sz w:val="20"/>
        </w:rPr>
        <w:t xml:space="preserve">Bank account details can be provided for bank transfers.  </w:t>
      </w:r>
      <w:r w:rsidR="008B5408">
        <w:rPr>
          <w:rFonts w:asciiTheme="minorHAnsi" w:hAnsiTheme="minorHAnsi" w:cs="Arial"/>
          <w:sz w:val="20"/>
        </w:rPr>
        <w:t xml:space="preserve"> </w:t>
      </w:r>
      <w:r w:rsidRPr="008B5408">
        <w:rPr>
          <w:rFonts w:asciiTheme="minorHAnsi" w:hAnsiTheme="minorHAnsi" w:cs="Arial"/>
          <w:sz w:val="20"/>
        </w:rPr>
        <w:t>CPD</w:t>
      </w:r>
      <w:r w:rsidR="008B5408">
        <w:rPr>
          <w:rFonts w:asciiTheme="minorHAnsi" w:hAnsiTheme="minorHAnsi" w:cs="Arial"/>
          <w:sz w:val="20"/>
        </w:rPr>
        <w:t xml:space="preserve"> attendance </w:t>
      </w:r>
      <w:r w:rsidRPr="008B5408">
        <w:rPr>
          <w:rFonts w:asciiTheme="minorHAnsi" w:hAnsiTheme="minorHAnsi" w:cs="Arial"/>
          <w:sz w:val="20"/>
        </w:rPr>
        <w:t xml:space="preserve">certificate </w:t>
      </w:r>
      <w:r w:rsidR="008B5408">
        <w:rPr>
          <w:rFonts w:asciiTheme="minorHAnsi" w:hAnsiTheme="minorHAnsi" w:cs="Arial"/>
          <w:sz w:val="20"/>
        </w:rPr>
        <w:t xml:space="preserve">will be </w:t>
      </w:r>
      <w:r w:rsidRPr="008B5408">
        <w:rPr>
          <w:rFonts w:asciiTheme="minorHAnsi" w:hAnsiTheme="minorHAnsi" w:cs="Arial"/>
          <w:sz w:val="20"/>
        </w:rPr>
        <w:t>provided</w:t>
      </w:r>
      <w:r w:rsidR="008B5408">
        <w:rPr>
          <w:rFonts w:asciiTheme="minorHAnsi" w:hAnsiTheme="minorHAnsi" w:cs="Arial"/>
          <w:sz w:val="20"/>
        </w:rPr>
        <w:t>.</w:t>
      </w:r>
    </w:p>
    <w:sectPr w:rsidR="00AC0479" w:rsidRPr="008B5408" w:rsidSect="00A76B79">
      <w:pgSz w:w="11909" w:h="16834"/>
      <w:pgMar w:top="851" w:right="11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1C7"/>
    <w:multiLevelType w:val="hybridMultilevel"/>
    <w:tmpl w:val="741A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09F9"/>
    <w:multiLevelType w:val="hybridMultilevel"/>
    <w:tmpl w:val="4BF8CF5E"/>
    <w:lvl w:ilvl="0" w:tplc="08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">
    <w:nsid w:val="4BC34D1B"/>
    <w:multiLevelType w:val="hybridMultilevel"/>
    <w:tmpl w:val="80D4B0CE"/>
    <w:lvl w:ilvl="0" w:tplc="0A14189C">
      <w:numFmt w:val="bullet"/>
      <w:lvlText w:val=""/>
      <w:lvlJc w:val="left"/>
      <w:pPr>
        <w:ind w:left="322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3">
    <w:nsid w:val="547A148C"/>
    <w:multiLevelType w:val="hybridMultilevel"/>
    <w:tmpl w:val="E3DC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0427C"/>
    <w:multiLevelType w:val="hybridMultilevel"/>
    <w:tmpl w:val="D242AD8A"/>
    <w:lvl w:ilvl="0" w:tplc="0A14189C">
      <w:numFmt w:val="bullet"/>
      <w:lvlText w:val=""/>
      <w:lvlJc w:val="left"/>
      <w:pPr>
        <w:ind w:left="322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3D7E"/>
    <w:rsid w:val="00053113"/>
    <w:rsid w:val="000E314A"/>
    <w:rsid w:val="001022A1"/>
    <w:rsid w:val="0010495C"/>
    <w:rsid w:val="00115D54"/>
    <w:rsid w:val="00121842"/>
    <w:rsid w:val="001A1CB9"/>
    <w:rsid w:val="001B3B1A"/>
    <w:rsid w:val="001E026B"/>
    <w:rsid w:val="0020303B"/>
    <w:rsid w:val="00245CF1"/>
    <w:rsid w:val="00287B54"/>
    <w:rsid w:val="002B22AA"/>
    <w:rsid w:val="00341C36"/>
    <w:rsid w:val="0035631F"/>
    <w:rsid w:val="003705C4"/>
    <w:rsid w:val="00465425"/>
    <w:rsid w:val="004976CC"/>
    <w:rsid w:val="0057369C"/>
    <w:rsid w:val="00580EE1"/>
    <w:rsid w:val="00600254"/>
    <w:rsid w:val="00603359"/>
    <w:rsid w:val="00665CCD"/>
    <w:rsid w:val="006A1E6B"/>
    <w:rsid w:val="0070219F"/>
    <w:rsid w:val="007075E1"/>
    <w:rsid w:val="00707746"/>
    <w:rsid w:val="007E0A8D"/>
    <w:rsid w:val="007E4A8D"/>
    <w:rsid w:val="00803CC9"/>
    <w:rsid w:val="00812EF6"/>
    <w:rsid w:val="00854B5A"/>
    <w:rsid w:val="00867D66"/>
    <w:rsid w:val="00885CE0"/>
    <w:rsid w:val="008B5408"/>
    <w:rsid w:val="008F3E6A"/>
    <w:rsid w:val="008F79AD"/>
    <w:rsid w:val="00A76B79"/>
    <w:rsid w:val="00A77B3E"/>
    <w:rsid w:val="00AA476D"/>
    <w:rsid w:val="00AB2F83"/>
    <w:rsid w:val="00AB6FBC"/>
    <w:rsid w:val="00AC0479"/>
    <w:rsid w:val="00AC7429"/>
    <w:rsid w:val="00B00AF2"/>
    <w:rsid w:val="00B1132F"/>
    <w:rsid w:val="00B35565"/>
    <w:rsid w:val="00B37971"/>
    <w:rsid w:val="00B9039C"/>
    <w:rsid w:val="00BC7E42"/>
    <w:rsid w:val="00C477F0"/>
    <w:rsid w:val="00C70A4E"/>
    <w:rsid w:val="00C835E2"/>
    <w:rsid w:val="00C85280"/>
    <w:rsid w:val="00C9444A"/>
    <w:rsid w:val="00C964E1"/>
    <w:rsid w:val="00CB3417"/>
    <w:rsid w:val="00CD1059"/>
    <w:rsid w:val="00CE3442"/>
    <w:rsid w:val="00D137BA"/>
    <w:rsid w:val="00D16948"/>
    <w:rsid w:val="00D57577"/>
    <w:rsid w:val="00DF0C60"/>
    <w:rsid w:val="00E03DF7"/>
    <w:rsid w:val="00E76881"/>
    <w:rsid w:val="00E8742A"/>
    <w:rsid w:val="00EE0868"/>
    <w:rsid w:val="00EE730F"/>
    <w:rsid w:val="00F177F3"/>
    <w:rsid w:val="00F27085"/>
    <w:rsid w:val="00F27FA5"/>
    <w:rsid w:val="00F80A36"/>
    <w:rsid w:val="00F87AA8"/>
    <w:rsid w:val="00FC0B04"/>
    <w:rsid w:val="00FD71E4"/>
    <w:rsid w:val="00FE7C66"/>
    <w:rsid w:val="00FF0F6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BalloonText">
    <w:name w:val="Balloon Text"/>
    <w:basedOn w:val="Normal"/>
    <w:semiHidden/>
    <w:rsid w:val="006A1E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A8D"/>
    <w:rPr>
      <w:color w:val="0000FF"/>
      <w:u w:val="single"/>
    </w:rPr>
  </w:style>
  <w:style w:type="table" w:styleId="TableGrid">
    <w:name w:val="Table Grid"/>
    <w:basedOn w:val="TableNormal"/>
    <w:uiPriority w:val="59"/>
    <w:rsid w:val="008B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BalloonText">
    <w:name w:val="Balloon Text"/>
    <w:basedOn w:val="Normal"/>
    <w:semiHidden/>
    <w:rsid w:val="006A1E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A8D"/>
    <w:rPr>
      <w:color w:val="0000FF"/>
      <w:u w:val="single"/>
    </w:rPr>
  </w:style>
  <w:style w:type="table" w:styleId="TableGrid">
    <w:name w:val="Table Grid"/>
    <w:basedOn w:val="TableNormal"/>
    <w:uiPriority w:val="59"/>
    <w:rsid w:val="008B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adlerian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mailto:jill@adlerian.org.uk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3</cp:revision>
  <cp:lastPrinted>2014-12-11T15:38:00Z</cp:lastPrinted>
  <dcterms:created xsi:type="dcterms:W3CDTF">2018-12-27T14:09:00Z</dcterms:created>
  <dcterms:modified xsi:type="dcterms:W3CDTF">2019-03-14T17:52:00Z</dcterms:modified>
</cp:coreProperties>
</file>